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53C" w:rsidRDefault="00C1253C" w:rsidP="00C1253C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CL" w:eastAsia="es-CL"/>
        </w:rPr>
        <w:drawing>
          <wp:inline distT="0" distB="0" distL="0" distR="0" wp14:anchorId="2DEC991A" wp14:editId="68BA4A51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  <w:bookmarkStart w:id="0" w:name="_GoBack"/>
      <w:bookmarkEnd w:id="0"/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C1253C" w:rsidRPr="008F6F83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C1253C" w:rsidRPr="0087794D" w:rsidRDefault="003B2A77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Fabiola Camps S.</w:t>
            </w:r>
          </w:p>
        </w:tc>
      </w:tr>
      <w:tr w:rsidR="00C1253C" w:rsidRPr="008F6F83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C1253C" w:rsidRPr="008F6F83" w:rsidRDefault="008F6F83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2° </w:t>
            </w:r>
            <w:r w:rsidR="00C1253C" w:rsidRPr="008F6F83">
              <w:rPr>
                <w:rFonts w:ascii="Century Gothic" w:hAnsi="Century Gothic"/>
                <w:sz w:val="24"/>
                <w:szCs w:val="24"/>
                <w:lang w:val="es-CL"/>
              </w:rPr>
              <w:t>básico</w:t>
            </w:r>
            <w:r w:rsidR="003B2A77">
              <w:rPr>
                <w:rFonts w:ascii="Century Gothic" w:hAnsi="Century Gothic"/>
                <w:sz w:val="24"/>
                <w:szCs w:val="24"/>
                <w:lang w:val="es-CL"/>
              </w:rPr>
              <w:t xml:space="preserve"> B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</w:tc>
      </w:tr>
      <w:tr w:rsidR="00C1253C" w:rsidRPr="005840D8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C1253C" w:rsidRPr="0087794D" w:rsidRDefault="003B4ECE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Lenguaje y comunicación</w:t>
            </w:r>
          </w:p>
        </w:tc>
      </w:tr>
      <w:tr w:rsidR="00C1253C" w:rsidRPr="008F6F83" w:rsidTr="008F6F83">
        <w:trPr>
          <w:trHeight w:val="778"/>
        </w:trPr>
        <w:tc>
          <w:tcPr>
            <w:tcW w:w="3652" w:type="dxa"/>
          </w:tcPr>
          <w:p w:rsidR="00C1253C" w:rsidRPr="008F6F83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</w:tc>
        <w:tc>
          <w:tcPr>
            <w:tcW w:w="6833" w:type="dxa"/>
          </w:tcPr>
          <w:p w:rsidR="00C12A66" w:rsidRPr="008F6F83" w:rsidRDefault="00C12A66" w:rsidP="008F6F83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8F6F83">
              <w:rPr>
                <w:rFonts w:ascii="Century Gothic" w:hAnsi="Century Gothic" w:cs="Arial"/>
                <w:b/>
                <w:sz w:val="24"/>
                <w:szCs w:val="24"/>
                <w:lang w:val="es-CL"/>
              </w:rPr>
              <w:t>¡</w:t>
            </w:r>
            <w:proofErr w:type="spellStart"/>
            <w:r w:rsidR="008F6F83" w:rsidRPr="008F6F83">
              <w:rPr>
                <w:rFonts w:ascii="Century Gothic" w:hAnsi="Century Gothic" w:cs="Arial"/>
                <w:b/>
                <w:sz w:val="24"/>
                <w:szCs w:val="24"/>
              </w:rPr>
              <w:t>Lectura</w:t>
            </w:r>
            <w:proofErr w:type="spellEnd"/>
            <w:r w:rsidR="008F6F83" w:rsidRPr="008F6F83">
              <w:rPr>
                <w:rFonts w:ascii="Century Gothic" w:hAnsi="Century Gothic" w:cs="Arial"/>
                <w:b/>
                <w:sz w:val="24"/>
                <w:szCs w:val="24"/>
              </w:rPr>
              <w:t xml:space="preserve"> y </w:t>
            </w:r>
            <w:proofErr w:type="spellStart"/>
            <w:r w:rsidR="008F6F83" w:rsidRPr="008F6F83">
              <w:rPr>
                <w:rFonts w:ascii="Century Gothic" w:hAnsi="Century Gothic" w:cs="Arial"/>
                <w:b/>
                <w:sz w:val="24"/>
                <w:szCs w:val="24"/>
              </w:rPr>
              <w:t>comprensión</w:t>
            </w:r>
            <w:proofErr w:type="spellEnd"/>
            <w:r w:rsidRPr="008F6F83">
              <w:rPr>
                <w:rFonts w:ascii="Century Gothic" w:hAnsi="Century Gothic" w:cs="Arial"/>
                <w:b/>
                <w:sz w:val="24"/>
                <w:szCs w:val="24"/>
                <w:lang w:val="es-CL"/>
              </w:rPr>
              <w:t>!</w:t>
            </w:r>
          </w:p>
          <w:p w:rsidR="00C12A66" w:rsidRPr="00C12A66" w:rsidRDefault="00C12A66" w:rsidP="008F6F83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 w:rsidRPr="00C12A66">
              <w:rPr>
                <w:rFonts w:eastAsia="MS Mincho" w:cs="Arial"/>
                <w:b/>
                <w:bCs/>
                <w:sz w:val="22"/>
                <w:szCs w:val="22"/>
                <w:lang w:val="es-CL" w:eastAsia="ja-JP"/>
              </w:rPr>
              <w:t xml:space="preserve"> </w:t>
            </w:r>
          </w:p>
        </w:tc>
      </w:tr>
      <w:tr w:rsidR="00C1253C" w:rsidRPr="00861771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C1253C" w:rsidRPr="00836B8F" w:rsidRDefault="00C12A66" w:rsidP="00475E1E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 xml:space="preserve">Lunes </w:t>
            </w:r>
            <w:r w:rsidR="00475E1E">
              <w:rPr>
                <w:rFonts w:ascii="Century Gothic" w:hAnsi="Century Gothic"/>
                <w:sz w:val="24"/>
                <w:szCs w:val="24"/>
                <w:lang w:val="es-MX"/>
              </w:rPr>
              <w:t xml:space="preserve"> </w:t>
            </w:r>
            <w:r w:rsidR="008F6F83">
              <w:rPr>
                <w:rFonts w:ascii="Century Gothic" w:hAnsi="Century Gothic"/>
                <w:sz w:val="24"/>
                <w:szCs w:val="24"/>
                <w:lang w:val="es-MX"/>
              </w:rPr>
              <w:t>21de abril</w:t>
            </w:r>
          </w:p>
        </w:tc>
      </w:tr>
      <w:tr w:rsidR="00C1253C" w:rsidRPr="008F6F83" w:rsidTr="000549D1">
        <w:trPr>
          <w:trHeight w:val="1800"/>
        </w:trPr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C1253C" w:rsidRPr="0087794D" w:rsidRDefault="00C1253C" w:rsidP="00E81C3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1253C" w:rsidRDefault="00C1253C" w:rsidP="00E81C38">
            <w:pPr>
              <w:rPr>
                <w:lang w:val="es-CL"/>
              </w:rPr>
            </w:pPr>
          </w:p>
          <w:p w:rsidR="00475E1E" w:rsidRDefault="000549D1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Comprensión lectora</w:t>
            </w:r>
            <w:r w:rsidR="003B2A77">
              <w:rPr>
                <w:rFonts w:ascii="Century Gothic" w:hAnsi="Century Gothic"/>
                <w:sz w:val="24"/>
                <w:szCs w:val="24"/>
                <w:lang w:val="es-CL"/>
              </w:rPr>
              <w:t xml:space="preserve"> de textos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  <w:p w:rsidR="000549D1" w:rsidRDefault="000549D1" w:rsidP="00C1253C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Identificar</w:t>
            </w:r>
            <w:r w:rsidR="003B2A77">
              <w:rPr>
                <w:rFonts w:ascii="Century Gothic" w:hAnsi="Century Gothic"/>
                <w:sz w:val="24"/>
                <w:szCs w:val="24"/>
                <w:lang w:val="es-CL"/>
              </w:rPr>
              <w:t xml:space="preserve"> palabras con las consonantes estudiadas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  <w:p w:rsidR="008F6F83" w:rsidRDefault="003B2A77" w:rsidP="008F6F83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Leer y</w:t>
            </w:r>
            <w:r w:rsidR="00C12A66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 w:rsidR="000549D1">
              <w:rPr>
                <w:rFonts w:ascii="Century Gothic" w:hAnsi="Century Gothic"/>
                <w:sz w:val="24"/>
                <w:szCs w:val="24"/>
                <w:lang w:val="es-CL"/>
              </w:rPr>
              <w:t>comprender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 w:rsidR="00C12A66">
              <w:rPr>
                <w:rFonts w:ascii="Century Gothic" w:hAnsi="Century Gothic"/>
                <w:sz w:val="24"/>
                <w:szCs w:val="24"/>
                <w:lang w:val="es-CL"/>
              </w:rPr>
              <w:t xml:space="preserve"> palabras y oraciones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  <w:r w:rsidR="00C12A66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  <w:p w:rsidR="000549D1" w:rsidRPr="008F6F83" w:rsidRDefault="000549D1" w:rsidP="008F6F83">
            <w:pPr>
              <w:ind w:firstLine="708"/>
              <w:rPr>
                <w:lang w:val="es-CL"/>
              </w:rPr>
            </w:pPr>
          </w:p>
        </w:tc>
      </w:tr>
      <w:tr w:rsidR="00C1253C" w:rsidRPr="00861771" w:rsidTr="00E81C38">
        <w:trPr>
          <w:trHeight w:val="649"/>
        </w:trPr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C1253C" w:rsidRPr="00DA1BF7" w:rsidRDefault="00C1253C" w:rsidP="00475E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 </w:t>
            </w:r>
            <w:r w:rsidR="00475E1E">
              <w:rPr>
                <w:rFonts w:ascii="Century Gothic" w:hAnsi="Century Gothic"/>
                <w:sz w:val="24"/>
                <w:szCs w:val="24"/>
                <w:lang w:val="es-CL"/>
              </w:rPr>
              <w:t>Prueba escrita</w:t>
            </w:r>
          </w:p>
        </w:tc>
      </w:tr>
      <w:tr w:rsidR="00C1253C" w:rsidRPr="008F6F83" w:rsidTr="00E81C38">
        <w:tc>
          <w:tcPr>
            <w:tcW w:w="3652" w:type="dxa"/>
          </w:tcPr>
          <w:p w:rsidR="00C1253C" w:rsidRPr="0087794D" w:rsidRDefault="00C1253C" w:rsidP="00E81C3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1253C" w:rsidRPr="0087794D" w:rsidRDefault="00C1253C" w:rsidP="00E81C3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7E4B05" w:rsidRPr="008F6F83" w:rsidRDefault="003B2A77">
      <w:pPr>
        <w:rPr>
          <w:lang w:val="es-CL"/>
        </w:rPr>
      </w:pPr>
    </w:p>
    <w:sectPr w:rsidR="007E4B05" w:rsidRPr="008F6F83" w:rsidSect="00C1253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" w15:restartNumberingAfterBreak="0">
    <w:nsid w:val="637E3261"/>
    <w:multiLevelType w:val="hybridMultilevel"/>
    <w:tmpl w:val="55B09228"/>
    <w:lvl w:ilvl="0" w:tplc="5336A58C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71377"/>
    <w:multiLevelType w:val="hybridMultilevel"/>
    <w:tmpl w:val="EF564DC4"/>
    <w:lvl w:ilvl="0" w:tplc="D16CA232">
      <w:start w:val="1"/>
      <w:numFmt w:val="decimal"/>
      <w:lvlText w:val="%1-"/>
      <w:lvlJc w:val="left"/>
      <w:pPr>
        <w:ind w:left="720" w:hanging="360"/>
      </w:pPr>
      <w:rPr>
        <w:rFonts w:eastAsia="MS Mincho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3C"/>
    <w:rsid w:val="000549D1"/>
    <w:rsid w:val="00065F3D"/>
    <w:rsid w:val="00163BAF"/>
    <w:rsid w:val="003B2A77"/>
    <w:rsid w:val="003B4ECE"/>
    <w:rsid w:val="00475E1E"/>
    <w:rsid w:val="00583503"/>
    <w:rsid w:val="005F207A"/>
    <w:rsid w:val="00664CF0"/>
    <w:rsid w:val="008D7FEE"/>
    <w:rsid w:val="008F6F83"/>
    <w:rsid w:val="00AC3CC1"/>
    <w:rsid w:val="00B555AA"/>
    <w:rsid w:val="00C1253C"/>
    <w:rsid w:val="00C12A66"/>
    <w:rsid w:val="00DF1B8B"/>
    <w:rsid w:val="00F5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78524-FC9F-4E7B-8E36-AE8BBDBD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53C"/>
    <w:rPr>
      <w:rFonts w:ascii="Calibri" w:eastAsia="Calibri" w:hAnsi="Calibri" w:cs="Times New Roman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6F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C1253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C125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1253C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6F8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8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Gonzalez</dc:creator>
  <cp:keywords/>
  <dc:description/>
  <cp:lastModifiedBy>Fabiola Camps</cp:lastModifiedBy>
  <cp:revision>4</cp:revision>
  <dcterms:created xsi:type="dcterms:W3CDTF">2025-04-10T14:36:00Z</dcterms:created>
  <dcterms:modified xsi:type="dcterms:W3CDTF">2025-04-10T14:39:00Z</dcterms:modified>
</cp:coreProperties>
</file>